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0966" w:rsidRDefault="00660966" w:rsidP="00660966">
      <w:pPr>
        <w:autoSpaceDN w:val="0"/>
        <w:spacing w:after="120"/>
        <w:jc w:val="center"/>
        <w:rPr>
          <w:b/>
          <w:bCs/>
          <w:noProof/>
          <w:color w:val="800000"/>
        </w:rPr>
      </w:pPr>
      <w:r>
        <w:rPr>
          <w:noProof/>
          <w:color w:val="993300"/>
          <w:lang w:eastAsia="ru-RU"/>
        </w:rPr>
        <w:drawing>
          <wp:inline distT="0" distB="0" distL="0" distR="0" wp14:anchorId="22BE7A00" wp14:editId="005B1464">
            <wp:extent cx="56197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966" w:rsidRDefault="00660966" w:rsidP="00660966">
      <w:pPr>
        <w:shd w:val="clear" w:color="auto" w:fill="FFFFFF"/>
        <w:autoSpaceDN w:val="0"/>
        <w:spacing w:after="60" w:line="240" w:lineRule="auto"/>
        <w:jc w:val="center"/>
        <w:rPr>
          <w:rFonts w:ascii="Times New Roman" w:eastAsia="Times New Roman" w:hAnsi="Times New Roman"/>
          <w:b/>
          <w:bCs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660966" w:rsidRDefault="00660966" w:rsidP="00660966">
      <w:pPr>
        <w:shd w:val="clear" w:color="auto" w:fill="FFFFFF"/>
        <w:autoSpaceDN w:val="0"/>
        <w:spacing w:after="60" w:line="240" w:lineRule="auto"/>
        <w:jc w:val="center"/>
        <w:rPr>
          <w:rFonts w:ascii="Times New Roman" w:eastAsia="Times New Roman" w:hAnsi="Times New Roman"/>
          <w:b/>
          <w:color w:val="99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>
        <w:rPr>
          <w:rFonts w:ascii="Times New Roman" w:eastAsia="Times New Roman" w:hAnsi="Times New Roman"/>
          <w:b/>
          <w:color w:val="990000"/>
          <w:sz w:val="32"/>
          <w:szCs w:val="32"/>
          <w:lang w:eastAsia="ru-RU"/>
        </w:rPr>
        <w:t xml:space="preserve"> </w:t>
      </w:r>
    </w:p>
    <w:p w:rsidR="00660966" w:rsidRDefault="00660966" w:rsidP="00660966">
      <w:pPr>
        <w:shd w:val="clear" w:color="auto" w:fill="FFFFFF"/>
        <w:autoSpaceDN w:val="0"/>
        <w:spacing w:after="60" w:line="240" w:lineRule="auto"/>
        <w:jc w:val="center"/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660966" w:rsidRDefault="00660966" w:rsidP="00660966">
      <w:pPr>
        <w:shd w:val="clear" w:color="auto" w:fill="FFFFFF"/>
        <w:autoSpaceDN w:val="0"/>
        <w:spacing w:after="400" w:line="240" w:lineRule="auto"/>
        <w:jc w:val="center"/>
        <w:rPr>
          <w:rFonts w:ascii="Times New Roman" w:eastAsia="Times New Roman" w:hAnsi="Times New Roman"/>
          <w:color w:val="99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660966" w:rsidRDefault="00660966" w:rsidP="00660966">
      <w:pPr>
        <w:shd w:val="clear" w:color="auto" w:fill="FFFFFF"/>
        <w:autoSpaceDN w:val="0"/>
        <w:spacing w:after="400" w:line="240" w:lineRule="auto"/>
        <w:jc w:val="center"/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660966" w:rsidRDefault="00660966" w:rsidP="00660966">
      <w:pPr>
        <w:shd w:val="clear" w:color="auto" w:fill="FFFFFF"/>
        <w:autoSpaceDN w:val="0"/>
        <w:spacing w:after="0" w:line="240" w:lineRule="auto"/>
        <w:rPr>
          <w:rFonts w:ascii="Times New Roman" w:eastAsia="Times New Roman" w:hAnsi="Times New Roman"/>
          <w:color w:val="990000"/>
          <w:sz w:val="28"/>
          <w:szCs w:val="28"/>
          <w:lang w:eastAsia="ru-RU"/>
        </w:rPr>
      </w:pPr>
      <w:r>
        <w:rPr>
          <w:rFonts w:ascii="Times New Roman" w:hAnsi="Times New Roman"/>
          <w:color w:val="990000"/>
          <w:sz w:val="28"/>
          <w:szCs w:val="28"/>
          <w:u w:val="single"/>
        </w:rPr>
        <w:t>02 сентября 2026 года</w:t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  <w:t xml:space="preserve">№ </w:t>
      </w:r>
      <w:r>
        <w:rPr>
          <w:rFonts w:ascii="Times New Roman" w:hAnsi="Times New Roman"/>
          <w:color w:val="990000"/>
          <w:sz w:val="28"/>
          <w:szCs w:val="28"/>
          <w:u w:val="single"/>
        </w:rPr>
        <w:t>11/1</w:t>
      </w:r>
    </w:p>
    <w:p w:rsidR="00660966" w:rsidRDefault="00660966" w:rsidP="00660966">
      <w:pPr>
        <w:tabs>
          <w:tab w:val="left" w:pos="10632"/>
        </w:tabs>
        <w:spacing w:after="0" w:line="240" w:lineRule="auto"/>
        <w:ind w:right="495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E6467" w:rsidRPr="00511FE7" w:rsidRDefault="00FE6467" w:rsidP="00FE6467">
      <w:pPr>
        <w:tabs>
          <w:tab w:val="left" w:pos="0"/>
        </w:tabs>
        <w:spacing w:after="0" w:line="240" w:lineRule="auto"/>
        <w:ind w:right="495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1F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участии депутатов Совета депутатов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внутригородск</w:t>
      </w:r>
      <w:r w:rsidR="002D3F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ого муниципального образования </w:t>
      </w:r>
      <w:r w:rsidR="00C62ED0" w:rsidRPr="00D85C1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D3F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11F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округа Бирюлево Восточное </w:t>
      </w:r>
      <w:r w:rsidRPr="0072387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 городе Москве</w:t>
      </w:r>
      <w:r w:rsidRPr="0072387E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</w:t>
      </w:r>
      <w:r w:rsidRPr="00511F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работе комиссий, </w:t>
      </w:r>
      <w:r w:rsidRPr="00511FE7">
        <w:rPr>
          <w:rFonts w:ascii="Times New Roman" w:hAnsi="Times New Roman" w:cs="Times New Roman"/>
          <w:b/>
          <w:sz w:val="28"/>
          <w:szCs w:val="28"/>
        </w:rPr>
        <w:t>осуществляющих 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Pr="00511F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проведение которого обеспечивает Фонд капитального ремонта многоквартирных домов города Москвы</w:t>
      </w:r>
    </w:p>
    <w:p w:rsidR="00FE6467" w:rsidRPr="00511FE7" w:rsidRDefault="00FE6467" w:rsidP="00FE6467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E6467" w:rsidRPr="00511FE7" w:rsidRDefault="00FE6467" w:rsidP="00FE6467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E6467" w:rsidRPr="006E21A8" w:rsidRDefault="00FE6467" w:rsidP="006E21A8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11FE7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пунктом 2 статьи 1 Закона города Москвы от 16 декабря 2015 года № 72 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Москвы», п</w:t>
      </w:r>
      <w:r w:rsidRPr="00511FE7">
        <w:rPr>
          <w:rFonts w:ascii="Times New Roman" w:eastAsia="Calibri" w:hAnsi="Times New Roman" w:cs="Times New Roman"/>
          <w:bCs/>
          <w:sz w:val="28"/>
          <w:szCs w:val="28"/>
        </w:rPr>
        <w:t xml:space="preserve">остановлением Правительства Москвы от 25 февраля 2016 года № 57-ПП «Об </w:t>
      </w:r>
      <w:r w:rsidRPr="00511FE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утверждении Порядка реализации органами местного самоуправления внутригородских муниципальных образований в городе Москве отдельного </w:t>
      </w:r>
      <w:r w:rsidRPr="00511FE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lastRenderedPageBreak/>
        <w:t>полномочия города Москвы по участию в работе комиссий, осуществляющих открытие работ и приемку оказанных услуг и (или) выполненных работ по капитальному ремонту общего имущества в многоквартирных домах»</w:t>
      </w:r>
      <w:r w:rsidRPr="00511FE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6E21A8" w:rsidRPr="00CF3E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 на основании </w:t>
      </w:r>
      <w:r w:rsidR="008C43FC" w:rsidRPr="008C43FC">
        <w:rPr>
          <w:rFonts w:ascii="Times New Roman" w:eastAsia="Calibri" w:hAnsi="Times New Roman" w:cs="Times New Roman"/>
          <w:sz w:val="28"/>
          <w:szCs w:val="28"/>
          <w:lang w:eastAsia="ru-RU"/>
        </w:rPr>
        <w:t>уведомлений Фонда капитального ремонта многоквартирных домов города Москвы от 14.08.2026 № ФКР-10-6642/26 и от 02.09.2026              № ФКР-10-7210/26</w:t>
      </w:r>
      <w:r w:rsidR="006E21A8" w:rsidRPr="00CF3E11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6E21A8" w:rsidRPr="00CF3E1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Pr="006E21A8">
        <w:rPr>
          <w:rFonts w:ascii="Times New Roman" w:eastAsia="Calibri" w:hAnsi="Times New Roman" w:cs="Times New Roman"/>
          <w:sz w:val="28"/>
          <w:szCs w:val="28"/>
          <w:lang w:eastAsia="ru-RU"/>
        </w:rPr>
        <w:t>Совет депутатов внутригородского муниципального образования - муниципального округа Бирюлево Восточное в городе Москве решил:</w:t>
      </w:r>
    </w:p>
    <w:p w:rsidR="00FE6467" w:rsidRPr="00511FE7" w:rsidRDefault="00FE6467" w:rsidP="00FE6467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0" w:name="_Toc363472315"/>
      <w:bookmarkStart w:id="1" w:name="_Toc363472366"/>
      <w:r w:rsidRPr="00511FE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Определить закрепление депутатов Совета депутатов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внутригородского муниципального образования - </w:t>
      </w:r>
      <w:r w:rsidRPr="00511FE7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муниципального округа Бирюлево Восточное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72387E">
        <w:rPr>
          <w:rFonts w:ascii="Times New Roman" w:eastAsia="Calibri" w:hAnsi="Times New Roman" w:cs="Times New Roman"/>
          <w:sz w:val="28"/>
          <w:szCs w:val="28"/>
          <w:lang w:eastAsia="ru-RU"/>
        </w:rPr>
        <w:t>в городе Москве</w:t>
      </w:r>
      <w:r w:rsidRPr="0072387E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</w:t>
      </w:r>
      <w:r w:rsidRPr="00511FE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для участия в работе комиссий, </w:t>
      </w:r>
      <w:r w:rsidRPr="00511FE7">
        <w:rPr>
          <w:rFonts w:ascii="Times New Roman" w:hAnsi="Times New Roman" w:cs="Times New Roman"/>
          <w:sz w:val="28"/>
          <w:szCs w:val="28"/>
        </w:rPr>
        <w:t>осуществляющих 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Pr="00511FE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, проведение которого обеспечивает Фонд капитального ремонта многоквартирных домов города Москвы</w:t>
      </w:r>
      <w:r w:rsidRPr="00511FE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(приложение).</w:t>
      </w:r>
      <w:bookmarkEnd w:id="0"/>
      <w:bookmarkEnd w:id="1"/>
    </w:p>
    <w:p w:rsidR="00FE6467" w:rsidRPr="00511FE7" w:rsidRDefault="00FE6467" w:rsidP="00FE6467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11FE7">
        <w:rPr>
          <w:rFonts w:ascii="Times New Roman" w:eastAsia="Calibri" w:hAnsi="Times New Roman" w:cs="Times New Roman"/>
          <w:sz w:val="28"/>
          <w:szCs w:val="28"/>
          <w:lang w:eastAsia="ru-RU"/>
        </w:rPr>
        <w:t>2. Направить заверенную копию настоящего решения в Департамент капитального ремонта города Москвы</w:t>
      </w:r>
      <w:r w:rsidRPr="00511FE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и Фонд капитального ремонта многоквартирных домов города Москвы</w:t>
      </w:r>
      <w:r w:rsidRPr="00511FE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течение 3 рабочих дней со дня принятия настоящего решения. </w:t>
      </w:r>
    </w:p>
    <w:p w:rsidR="00FE6467" w:rsidRPr="00511FE7" w:rsidRDefault="00FE6467" w:rsidP="00FE6467">
      <w:pPr>
        <w:autoSpaceDE w:val="0"/>
        <w:autoSpaceDN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F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D85C1B" w:rsidRPr="00D85C1B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решение в сетевом издании «Московский муниципальный вестник» и разместить на официальном сайте внутригородского муниципального образования - муниципального округа Бирюлево Восточное в городе Москве www.mrbv.ru.</w:t>
      </w:r>
    </w:p>
    <w:p w:rsidR="00E73AB2" w:rsidRPr="00E73AB2" w:rsidRDefault="00E73AB2" w:rsidP="00E73AB2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3AB2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E73A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3AB2">
        <w:rPr>
          <w:rFonts w:ascii="Times New Roman" w:eastAsia="Calibri" w:hAnsi="Times New Roman" w:cs="Times New Roman"/>
          <w:sz w:val="28"/>
          <w:szCs w:val="28"/>
        </w:rPr>
        <w:t>Контроль за исполнением настоящего решения возложить на главу внутригородского муниципального образования - муниципального округа Бирюлево Восточное в городе Москве Антонову Ларису Петровну.</w:t>
      </w:r>
    </w:p>
    <w:p w:rsidR="00E73AB2" w:rsidRDefault="00E73AB2" w:rsidP="00E73AB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C43FC" w:rsidRPr="00E73AB2" w:rsidRDefault="008C43FC" w:rsidP="00E73AB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73AB2" w:rsidRPr="00E73AB2" w:rsidRDefault="00E73AB2" w:rsidP="00E73AB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E73AB2">
        <w:rPr>
          <w:rFonts w:ascii="Times New Roman" w:eastAsia="Calibri" w:hAnsi="Times New Roman" w:cs="Times New Roman"/>
          <w:b/>
          <w:sz w:val="28"/>
          <w:szCs w:val="28"/>
        </w:rPr>
        <w:t xml:space="preserve">Глава внутригородского муниципального </w:t>
      </w:r>
    </w:p>
    <w:p w:rsidR="00E73AB2" w:rsidRPr="00E73AB2" w:rsidRDefault="00E73AB2" w:rsidP="00E73AB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E73AB2">
        <w:rPr>
          <w:rFonts w:ascii="Times New Roman" w:eastAsia="Calibri" w:hAnsi="Times New Roman" w:cs="Times New Roman"/>
          <w:b/>
          <w:sz w:val="28"/>
          <w:szCs w:val="28"/>
        </w:rPr>
        <w:t>образования - муниципального округа</w:t>
      </w:r>
    </w:p>
    <w:p w:rsidR="00E73AB2" w:rsidRPr="00E73AB2" w:rsidRDefault="00E73AB2" w:rsidP="00E73AB2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73AB2">
        <w:rPr>
          <w:rFonts w:ascii="Times New Roman" w:eastAsia="Calibri" w:hAnsi="Times New Roman" w:cs="Times New Roman"/>
          <w:b/>
          <w:sz w:val="28"/>
          <w:szCs w:val="28"/>
        </w:rPr>
        <w:t>Бирюлево Восточное в городе Москве</w:t>
      </w:r>
      <w:r w:rsidRPr="00E73AB2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E73AB2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E73AB2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         Л.П. Антонова</w:t>
      </w:r>
    </w:p>
    <w:p w:rsidR="00E73AB2" w:rsidRPr="00E73AB2" w:rsidRDefault="00E73AB2" w:rsidP="00E73AB2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E73AB2" w:rsidRPr="00E73AB2" w:rsidSect="008C43FC">
          <w:headerReference w:type="default" r:id="rId7"/>
          <w:pgSz w:w="11906" w:h="16838"/>
          <w:pgMar w:top="709" w:right="851" w:bottom="1134" w:left="1701" w:header="709" w:footer="709" w:gutter="0"/>
          <w:cols w:space="720"/>
          <w:titlePg/>
          <w:docGrid w:linePitch="299"/>
        </w:sectPr>
      </w:pPr>
    </w:p>
    <w:p w:rsidR="00FE6467" w:rsidRDefault="00FE6467" w:rsidP="00FE6467">
      <w:pPr>
        <w:spacing w:after="0" w:line="240" w:lineRule="auto"/>
        <w:ind w:left="10206"/>
        <w:rPr>
          <w:rFonts w:ascii="Times New Roman" w:hAnsi="Times New Roman"/>
          <w:b/>
          <w:sz w:val="28"/>
          <w:szCs w:val="27"/>
        </w:rPr>
      </w:pPr>
      <w:r w:rsidRPr="001757BF">
        <w:rPr>
          <w:rFonts w:ascii="Times New Roman" w:hAnsi="Times New Roman"/>
          <w:b/>
          <w:sz w:val="28"/>
          <w:szCs w:val="27"/>
        </w:rPr>
        <w:lastRenderedPageBreak/>
        <w:t xml:space="preserve">Приложение </w:t>
      </w:r>
    </w:p>
    <w:p w:rsidR="00FE6467" w:rsidRPr="0025090F" w:rsidRDefault="00FE6467" w:rsidP="00FE6467">
      <w:pPr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2509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Совета депутатов </w:t>
      </w:r>
      <w:r w:rsidRPr="00FF5F12">
        <w:rPr>
          <w:rFonts w:ascii="Times New Roman" w:hAnsi="Times New Roman" w:cs="Times New Roman"/>
          <w:bCs/>
          <w:sz w:val="28"/>
          <w:szCs w:val="28"/>
        </w:rPr>
        <w:t xml:space="preserve">внутригородского муниципального образования </w:t>
      </w:r>
      <w:r w:rsidRPr="00FF5F12">
        <w:rPr>
          <w:rFonts w:ascii="Times New Roman" w:hAnsi="Times New Roman" w:cs="Times New Roman"/>
          <w:sz w:val="28"/>
          <w:szCs w:val="28"/>
        </w:rPr>
        <w:t xml:space="preserve">- </w:t>
      </w:r>
      <w:r w:rsidRPr="0025090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Бирюлево Восточное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</w:t>
      </w:r>
    </w:p>
    <w:p w:rsidR="00FE6467" w:rsidRPr="00511FE7" w:rsidRDefault="00FE6467" w:rsidP="00FE6467">
      <w:pPr>
        <w:spacing w:after="0" w:line="240" w:lineRule="auto"/>
        <w:ind w:left="10206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2509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74944" w:rsidRPr="0087494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02 сентября 2026 года </w:t>
      </w:r>
      <w:r w:rsidRPr="002509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87494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11/1</w:t>
      </w:r>
      <w:bookmarkStart w:id="2" w:name="_GoBack"/>
      <w:bookmarkEnd w:id="2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511FE7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 xml:space="preserve">. </w:t>
      </w:r>
    </w:p>
    <w:p w:rsidR="00FE6467" w:rsidRPr="00511FE7" w:rsidRDefault="00FE6467" w:rsidP="00FE6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467" w:rsidRPr="00511FE7" w:rsidRDefault="00FE6467" w:rsidP="00FE6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21A8" w:rsidRDefault="00FE6467" w:rsidP="00FE64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1F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Депутаты Совета депутатов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внутригородского муниципального образования - </w:t>
      </w:r>
      <w:r w:rsidRPr="00511F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округа </w:t>
      </w:r>
    </w:p>
    <w:p w:rsidR="003234AB" w:rsidRDefault="00FE6467" w:rsidP="00FE64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11F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Бирюлево Восточное</w:t>
      </w:r>
      <w:r w:rsidRPr="00874EBC"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72387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 городе Москве</w:t>
      </w:r>
      <w:r w:rsidRPr="00511F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уполномоченные для участия в работе комиссий, осуществляющих </w:t>
      </w:r>
      <w:r w:rsidRPr="00511FE7">
        <w:rPr>
          <w:rFonts w:ascii="Times New Roman" w:hAnsi="Times New Roman" w:cs="Times New Roman"/>
          <w:b/>
          <w:sz w:val="28"/>
          <w:szCs w:val="28"/>
        </w:rPr>
        <w:t>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Pr="00511F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проведение которого обеспечивает Фонд капитального ремонта </w:t>
      </w:r>
    </w:p>
    <w:p w:rsidR="00FE6467" w:rsidRPr="00511FE7" w:rsidRDefault="00FE6467" w:rsidP="00FE64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11F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многоквартирных домов города Москвы</w:t>
      </w:r>
    </w:p>
    <w:p w:rsidR="00FE6467" w:rsidRPr="00511FE7" w:rsidRDefault="00FE6467" w:rsidP="00FE64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1445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3402"/>
        <w:gridCol w:w="2409"/>
        <w:gridCol w:w="3898"/>
        <w:gridCol w:w="4183"/>
      </w:tblGrid>
      <w:tr w:rsidR="008C43FC" w:rsidRPr="00511FE7" w:rsidTr="00874944">
        <w:trPr>
          <w:trHeight w:val="1125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8C43FC" w:rsidRPr="00511FE7" w:rsidRDefault="008C43FC" w:rsidP="00267C0B">
            <w:pPr>
              <w:spacing w:after="0" w:line="240" w:lineRule="auto"/>
              <w:ind w:left="-87" w:right="-11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11F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8C43FC" w:rsidRPr="00511FE7" w:rsidRDefault="008C43FC" w:rsidP="00267C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11F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Адрес </w:t>
            </w:r>
          </w:p>
          <w:p w:rsidR="008C43FC" w:rsidRPr="00511FE7" w:rsidRDefault="008C43FC" w:rsidP="00267C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11F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многоквартирного дома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:rsidR="008C43FC" w:rsidRPr="00511FE7" w:rsidRDefault="008C43FC" w:rsidP="00267C0B">
            <w:pPr>
              <w:spacing w:after="0" w:line="240" w:lineRule="auto"/>
              <w:ind w:left="-107" w:right="-1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11F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Многомандатный</w:t>
            </w:r>
            <w:r w:rsidRPr="00511FE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 w:rsidRPr="00511F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избирательный округ (№)</w:t>
            </w:r>
          </w:p>
        </w:tc>
        <w:tc>
          <w:tcPr>
            <w:tcW w:w="3898" w:type="dxa"/>
            <w:tcBorders>
              <w:bottom w:val="single" w:sz="4" w:space="0" w:color="auto"/>
            </w:tcBorders>
            <w:vAlign w:val="center"/>
          </w:tcPr>
          <w:p w:rsidR="008C43FC" w:rsidRPr="00511FE7" w:rsidRDefault="008C43FC" w:rsidP="00267C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11F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Ф.И.О. депутата</w:t>
            </w:r>
          </w:p>
          <w:p w:rsidR="008C43FC" w:rsidRPr="00511FE7" w:rsidRDefault="008C43FC" w:rsidP="00267C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11F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(основной состав)</w:t>
            </w:r>
          </w:p>
        </w:tc>
        <w:tc>
          <w:tcPr>
            <w:tcW w:w="4183" w:type="dxa"/>
            <w:tcBorders>
              <w:bottom w:val="single" w:sz="4" w:space="0" w:color="auto"/>
            </w:tcBorders>
            <w:vAlign w:val="center"/>
          </w:tcPr>
          <w:p w:rsidR="008C43FC" w:rsidRPr="00511FE7" w:rsidRDefault="008C43FC" w:rsidP="00267C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11F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Ф.И.О. депутата</w:t>
            </w:r>
          </w:p>
          <w:p w:rsidR="008C43FC" w:rsidRPr="00511FE7" w:rsidRDefault="008C43FC" w:rsidP="00267C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11F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(резервный состав)</w:t>
            </w:r>
          </w:p>
        </w:tc>
      </w:tr>
      <w:tr w:rsidR="00874944" w:rsidRPr="00511FE7" w:rsidTr="00874944">
        <w:trPr>
          <w:trHeight w:val="54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4944" w:rsidRPr="00511FE7" w:rsidRDefault="00874944" w:rsidP="00874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944" w:rsidRPr="00511FE7" w:rsidRDefault="00874944" w:rsidP="00874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Бирюлевская</w:t>
            </w:r>
            <w:proofErr w:type="spellEnd"/>
            <w:r w:rsidRPr="0051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д.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4944" w:rsidRPr="00511FE7" w:rsidRDefault="00874944" w:rsidP="00874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4944" w:rsidRPr="00511FE7" w:rsidRDefault="00874944" w:rsidP="00874944">
            <w:pPr>
              <w:spacing w:before="120" w:after="120" w:line="240" w:lineRule="auto"/>
              <w:ind w:left="175" w:right="-10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631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Нерсесова</w:t>
            </w:r>
            <w:proofErr w:type="spellEnd"/>
            <w:r w:rsidRPr="00A631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Елена Валериевна</w:t>
            </w:r>
          </w:p>
        </w:tc>
        <w:tc>
          <w:tcPr>
            <w:tcW w:w="41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4944" w:rsidRPr="00511FE7" w:rsidRDefault="00874944" w:rsidP="00874944">
            <w:pPr>
              <w:spacing w:before="120" w:after="120" w:line="240" w:lineRule="auto"/>
              <w:ind w:left="175" w:right="-10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31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Сычева Наталья Владимировна</w:t>
            </w:r>
          </w:p>
        </w:tc>
      </w:tr>
      <w:tr w:rsidR="00874944" w:rsidRPr="00511FE7" w:rsidTr="00874944">
        <w:trPr>
          <w:trHeight w:val="54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4944" w:rsidRPr="00511FE7" w:rsidRDefault="00874944" w:rsidP="00874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944" w:rsidRPr="00511FE7" w:rsidRDefault="00874944" w:rsidP="00874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4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104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Бирюлевская</w:t>
            </w:r>
            <w:proofErr w:type="spellEnd"/>
            <w:r w:rsidRPr="00104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11 к.3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4944" w:rsidRDefault="00874944" w:rsidP="00874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4944" w:rsidRPr="00694AF0" w:rsidRDefault="00874944" w:rsidP="00874944">
            <w:pPr>
              <w:spacing w:before="120" w:after="120" w:line="240" w:lineRule="auto"/>
              <w:ind w:left="175" w:right="-10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31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Ильясов </w:t>
            </w:r>
            <w:proofErr w:type="spellStart"/>
            <w:r w:rsidRPr="00A631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Харис</w:t>
            </w:r>
            <w:proofErr w:type="spellEnd"/>
            <w:r w:rsidRPr="00A631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631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Нябиуллович</w:t>
            </w:r>
            <w:proofErr w:type="spellEnd"/>
          </w:p>
        </w:tc>
        <w:tc>
          <w:tcPr>
            <w:tcW w:w="41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4944" w:rsidRPr="00694AF0" w:rsidRDefault="00874944" w:rsidP="00874944">
            <w:pPr>
              <w:spacing w:before="120" w:after="120" w:line="240" w:lineRule="auto"/>
              <w:ind w:left="175" w:right="-10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31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Птицына Ксения Кирилловна</w:t>
            </w:r>
          </w:p>
        </w:tc>
      </w:tr>
      <w:tr w:rsidR="00874944" w:rsidRPr="00511FE7" w:rsidTr="00874944">
        <w:trPr>
          <w:trHeight w:val="54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4944" w:rsidRPr="00511FE7" w:rsidRDefault="00874944" w:rsidP="00874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944" w:rsidRPr="00511FE7" w:rsidRDefault="00874944" w:rsidP="00874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4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104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Бирюлевская</w:t>
            </w:r>
            <w:proofErr w:type="spellEnd"/>
            <w:r w:rsidRPr="00104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104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4944" w:rsidRDefault="00874944" w:rsidP="00874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4944" w:rsidRPr="00694AF0" w:rsidRDefault="00874944" w:rsidP="00874944">
            <w:pPr>
              <w:spacing w:before="120" w:after="120" w:line="240" w:lineRule="auto"/>
              <w:ind w:left="175" w:right="-10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31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Птицына Ксения Кирилловна</w:t>
            </w:r>
          </w:p>
        </w:tc>
        <w:tc>
          <w:tcPr>
            <w:tcW w:w="41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4944" w:rsidRPr="00694AF0" w:rsidRDefault="00874944" w:rsidP="00874944">
            <w:pPr>
              <w:spacing w:before="120" w:after="120" w:line="240" w:lineRule="auto"/>
              <w:ind w:left="175" w:right="-10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31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Ильясов </w:t>
            </w:r>
            <w:proofErr w:type="spellStart"/>
            <w:r w:rsidRPr="00A631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Харис</w:t>
            </w:r>
            <w:proofErr w:type="spellEnd"/>
            <w:r w:rsidRPr="00A631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631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Нябиуллович</w:t>
            </w:r>
            <w:proofErr w:type="spellEnd"/>
          </w:p>
        </w:tc>
      </w:tr>
    </w:tbl>
    <w:p w:rsidR="00FE6467" w:rsidRPr="00511FE7" w:rsidRDefault="00FE6467" w:rsidP="00FE6467"/>
    <w:p w:rsidR="00FE6467" w:rsidRDefault="00FE6467" w:rsidP="00FE6467"/>
    <w:p w:rsidR="00DB50FF" w:rsidRDefault="00DB50FF"/>
    <w:sectPr w:rsidR="00DB50FF" w:rsidSect="00052BEA">
      <w:headerReference w:type="default" r:id="rId8"/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7BCA" w:rsidRDefault="003F7BCA">
      <w:pPr>
        <w:spacing w:after="0" w:line="240" w:lineRule="auto"/>
      </w:pPr>
      <w:r>
        <w:separator/>
      </w:r>
    </w:p>
  </w:endnote>
  <w:endnote w:type="continuationSeparator" w:id="0">
    <w:p w:rsidR="003F7BCA" w:rsidRDefault="003F7B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7BCA" w:rsidRDefault="003F7BCA">
      <w:pPr>
        <w:spacing w:after="0" w:line="240" w:lineRule="auto"/>
      </w:pPr>
      <w:r>
        <w:separator/>
      </w:r>
    </w:p>
  </w:footnote>
  <w:footnote w:type="continuationSeparator" w:id="0">
    <w:p w:rsidR="003F7BCA" w:rsidRDefault="003F7B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36927457"/>
      <w:docPartObj>
        <w:docPartGallery w:val="Page Numbers (Top of Page)"/>
        <w:docPartUnique/>
      </w:docPartObj>
    </w:sdtPr>
    <w:sdtEndPr/>
    <w:sdtContent>
      <w:p w:rsidR="0059237E" w:rsidRDefault="0059237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4944">
          <w:rPr>
            <w:noProof/>
          </w:rPr>
          <w:t>2</w:t>
        </w:r>
        <w:r>
          <w:fldChar w:fldCharType="end"/>
        </w:r>
      </w:p>
    </w:sdtContent>
  </w:sdt>
  <w:p w:rsidR="0059237E" w:rsidRDefault="0059237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07044109"/>
      <w:docPartObj>
        <w:docPartGallery w:val="Page Numbers (Top of Page)"/>
        <w:docPartUnique/>
      </w:docPartObj>
    </w:sdtPr>
    <w:sdtEndPr/>
    <w:sdtContent>
      <w:p w:rsidR="006E4222" w:rsidRDefault="00FE646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43FC">
          <w:rPr>
            <w:noProof/>
          </w:rPr>
          <w:t>4</w:t>
        </w:r>
        <w:r>
          <w:fldChar w:fldCharType="end"/>
        </w:r>
      </w:p>
    </w:sdtContent>
  </w:sdt>
  <w:p w:rsidR="006E4222" w:rsidRDefault="003F7BC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467"/>
    <w:rsid w:val="000A2EAE"/>
    <w:rsid w:val="000F3412"/>
    <w:rsid w:val="00182322"/>
    <w:rsid w:val="001B0F47"/>
    <w:rsid w:val="001B4AA1"/>
    <w:rsid w:val="001C7CEB"/>
    <w:rsid w:val="00277F4D"/>
    <w:rsid w:val="002D3FA1"/>
    <w:rsid w:val="003234AB"/>
    <w:rsid w:val="0033257F"/>
    <w:rsid w:val="00384B66"/>
    <w:rsid w:val="003F7BCA"/>
    <w:rsid w:val="00487FBE"/>
    <w:rsid w:val="004D2664"/>
    <w:rsid w:val="004D7700"/>
    <w:rsid w:val="0059237E"/>
    <w:rsid w:val="005E71F6"/>
    <w:rsid w:val="00660966"/>
    <w:rsid w:val="006E21A8"/>
    <w:rsid w:val="007B0505"/>
    <w:rsid w:val="00855E18"/>
    <w:rsid w:val="00860501"/>
    <w:rsid w:val="008629B9"/>
    <w:rsid w:val="00874944"/>
    <w:rsid w:val="008C43FC"/>
    <w:rsid w:val="00936724"/>
    <w:rsid w:val="00972905"/>
    <w:rsid w:val="009A5E3E"/>
    <w:rsid w:val="00AD25ED"/>
    <w:rsid w:val="00B059B2"/>
    <w:rsid w:val="00B362A8"/>
    <w:rsid w:val="00C62ED0"/>
    <w:rsid w:val="00CF3E11"/>
    <w:rsid w:val="00D20193"/>
    <w:rsid w:val="00D85C1B"/>
    <w:rsid w:val="00DB50FF"/>
    <w:rsid w:val="00E73AB2"/>
    <w:rsid w:val="00ED7961"/>
    <w:rsid w:val="00EF5262"/>
    <w:rsid w:val="00FE6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90D952-E666-4283-A542-745CF7385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64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64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E6467"/>
  </w:style>
  <w:style w:type="paragraph" w:styleId="a5">
    <w:name w:val="footer"/>
    <w:basedOn w:val="a"/>
    <w:link w:val="a6"/>
    <w:uiPriority w:val="99"/>
    <w:unhideWhenUsed/>
    <w:rsid w:val="00592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9237E"/>
  </w:style>
  <w:style w:type="paragraph" w:styleId="a7">
    <w:name w:val="Balloon Text"/>
    <w:basedOn w:val="a"/>
    <w:link w:val="a8"/>
    <w:uiPriority w:val="99"/>
    <w:semiHidden/>
    <w:unhideWhenUsed/>
    <w:rsid w:val="00C62E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62E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87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592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2026-09-03T06:09:00Z</cp:lastPrinted>
  <dcterms:created xsi:type="dcterms:W3CDTF">2026-08-31T12:48:00Z</dcterms:created>
  <dcterms:modified xsi:type="dcterms:W3CDTF">2026-09-03T06:17:00Z</dcterms:modified>
</cp:coreProperties>
</file>